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C1" w:rsidRPr="00C5502A" w:rsidRDefault="00075146" w:rsidP="005A410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5502A">
        <w:rPr>
          <w:rFonts w:ascii="Times New Roman" w:hAnsi="Times New Roman" w:cs="Times New Roman"/>
          <w:b/>
          <w:sz w:val="32"/>
          <w:szCs w:val="32"/>
        </w:rPr>
        <w:t>Department Meeting</w:t>
      </w:r>
    </w:p>
    <w:p w:rsidR="0065360A" w:rsidRPr="00C5502A" w:rsidRDefault="00E0456C" w:rsidP="006536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30</w:t>
      </w:r>
      <w:r w:rsidR="0065360A" w:rsidRPr="00C5502A">
        <w:rPr>
          <w:rFonts w:ascii="Times New Roman" w:hAnsi="Times New Roman" w:cs="Times New Roman"/>
        </w:rPr>
        <w:t>, 2017</w:t>
      </w:r>
    </w:p>
    <w:p w:rsidR="00EF3F6E" w:rsidRPr="00C5502A" w:rsidRDefault="00075146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12</w:t>
      </w:r>
      <w:r w:rsidR="0065360A" w:rsidRPr="00C5502A">
        <w:rPr>
          <w:rFonts w:ascii="Times New Roman" w:hAnsi="Times New Roman" w:cs="Times New Roman"/>
        </w:rPr>
        <w:t>:00pm-1:15pm, LA 136</w:t>
      </w: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5337F" w:rsidRPr="00C5502A" w:rsidRDefault="00045CC7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  <w:b/>
        </w:rPr>
        <w:t>Faculty P</w:t>
      </w:r>
      <w:r w:rsidR="00075146" w:rsidRPr="00C5502A">
        <w:rPr>
          <w:rFonts w:ascii="Times New Roman" w:hAnsi="Times New Roman" w:cs="Times New Roman"/>
          <w:b/>
        </w:rPr>
        <w:t>resent:</w:t>
      </w:r>
      <w:r w:rsidR="00075146" w:rsidRPr="00C5502A">
        <w:rPr>
          <w:rFonts w:ascii="Times New Roman" w:hAnsi="Times New Roman" w:cs="Times New Roman"/>
        </w:rPr>
        <w:t xml:space="preserve"> </w:t>
      </w:r>
    </w:p>
    <w:p w:rsidR="000A7ECC" w:rsidRPr="00C5502A" w:rsidRDefault="000A7ECC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3328C" w:rsidRDefault="008E42ED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Aa</w:t>
      </w:r>
      <w:r w:rsidR="00075146" w:rsidRPr="00C5502A">
        <w:rPr>
          <w:rFonts w:ascii="Times New Roman" w:hAnsi="Times New Roman" w:cs="Times New Roman"/>
        </w:rPr>
        <w:t xml:space="preserve">sand, </w:t>
      </w:r>
      <w:r w:rsidR="00045CC7" w:rsidRPr="00C5502A">
        <w:rPr>
          <w:rFonts w:ascii="Times New Roman" w:hAnsi="Times New Roman" w:cs="Times New Roman"/>
        </w:rPr>
        <w:t xml:space="preserve">Bassett, </w:t>
      </w:r>
      <w:r w:rsidR="00075146" w:rsidRPr="00C5502A">
        <w:rPr>
          <w:rFonts w:ascii="Times New Roman" w:hAnsi="Times New Roman" w:cs="Times New Roman"/>
        </w:rPr>
        <w:t xml:space="preserve">Cain, </w:t>
      </w:r>
      <w:r w:rsidR="00A77667" w:rsidRPr="00C5502A">
        <w:rPr>
          <w:rFonts w:ascii="Times New Roman" w:hAnsi="Times New Roman" w:cs="Times New Roman"/>
        </w:rPr>
        <w:t xml:space="preserve">Crisler, </w:t>
      </w:r>
      <w:r w:rsidR="00C800D2">
        <w:rPr>
          <w:rFonts w:ascii="Times New Roman" w:hAnsi="Times New Roman" w:cs="Times New Roman"/>
        </w:rPr>
        <w:t xml:space="preserve">Dehr, </w:t>
      </w:r>
      <w:r w:rsidR="00045CC7" w:rsidRPr="00C5502A">
        <w:rPr>
          <w:rFonts w:ascii="Times New Roman" w:hAnsi="Times New Roman" w:cs="Times New Roman"/>
        </w:rPr>
        <w:t xml:space="preserve">Elsby, </w:t>
      </w:r>
      <w:r w:rsidR="00C800D2">
        <w:rPr>
          <w:rFonts w:ascii="Times New Roman" w:hAnsi="Times New Roman" w:cs="Times New Roman"/>
        </w:rPr>
        <w:t xml:space="preserve">Fleming, </w:t>
      </w:r>
      <w:r w:rsidR="00AD6EE1" w:rsidRPr="00C5502A">
        <w:rPr>
          <w:rFonts w:ascii="Times New Roman" w:hAnsi="Times New Roman" w:cs="Times New Roman"/>
        </w:rPr>
        <w:t>Hile,</w:t>
      </w:r>
      <w:r w:rsidR="000F5D43" w:rsidRPr="00C5502A">
        <w:rPr>
          <w:rFonts w:ascii="Times New Roman" w:hAnsi="Times New Roman" w:cs="Times New Roman"/>
        </w:rPr>
        <w:t xml:space="preserve"> </w:t>
      </w:r>
      <w:r w:rsidR="00A77667" w:rsidRPr="00C5502A">
        <w:rPr>
          <w:rFonts w:ascii="Times New Roman" w:hAnsi="Times New Roman" w:cs="Times New Roman"/>
        </w:rPr>
        <w:t>Huffman,</w:t>
      </w:r>
      <w:r w:rsidR="00C800D2">
        <w:rPr>
          <w:rFonts w:ascii="Times New Roman" w:hAnsi="Times New Roman" w:cs="Times New Roman"/>
        </w:rPr>
        <w:t xml:space="preserve"> Kalamaras,</w:t>
      </w:r>
      <w:r w:rsidR="00A77667" w:rsidRPr="00C5502A">
        <w:rPr>
          <w:rFonts w:ascii="Times New Roman" w:hAnsi="Times New Roman" w:cs="Times New Roman"/>
        </w:rPr>
        <w:t xml:space="preserve"> </w:t>
      </w:r>
      <w:r w:rsidR="000F5D43" w:rsidRPr="00C5502A">
        <w:rPr>
          <w:rFonts w:ascii="Times New Roman" w:hAnsi="Times New Roman" w:cs="Times New Roman"/>
        </w:rPr>
        <w:t>Kaufmann,</w:t>
      </w:r>
      <w:r w:rsidR="00144E22" w:rsidRPr="00C5502A">
        <w:rPr>
          <w:rFonts w:ascii="Times New Roman" w:hAnsi="Times New Roman" w:cs="Times New Roman"/>
        </w:rPr>
        <w:t xml:space="preserve"> </w:t>
      </w:r>
      <w:r w:rsidR="00C34883" w:rsidRPr="00C5502A">
        <w:rPr>
          <w:rFonts w:ascii="Times New Roman" w:hAnsi="Times New Roman" w:cs="Times New Roman"/>
        </w:rPr>
        <w:t xml:space="preserve">Keller, </w:t>
      </w:r>
      <w:r w:rsidR="00C800D2">
        <w:rPr>
          <w:rFonts w:ascii="Times New Roman" w:hAnsi="Times New Roman" w:cs="Times New Roman"/>
        </w:rPr>
        <w:t>Kopec, Lindley,</w:t>
      </w:r>
      <w:r w:rsidR="00045CC7" w:rsidRPr="00C5502A">
        <w:rPr>
          <w:rFonts w:ascii="Times New Roman" w:hAnsi="Times New Roman" w:cs="Times New Roman"/>
        </w:rPr>
        <w:t xml:space="preserve"> </w:t>
      </w:r>
      <w:r w:rsidR="009F49A3" w:rsidRPr="00C5502A">
        <w:rPr>
          <w:rFonts w:ascii="Times New Roman" w:hAnsi="Times New Roman" w:cs="Times New Roman"/>
        </w:rPr>
        <w:t xml:space="preserve">Roberts, </w:t>
      </w:r>
      <w:r w:rsidR="00075146" w:rsidRPr="00C5502A">
        <w:rPr>
          <w:rFonts w:ascii="Times New Roman" w:hAnsi="Times New Roman" w:cs="Times New Roman"/>
        </w:rPr>
        <w:t>Rumsey,</w:t>
      </w:r>
      <w:r w:rsidR="003C7DA5" w:rsidRPr="00C5502A">
        <w:rPr>
          <w:rFonts w:ascii="Times New Roman" w:hAnsi="Times New Roman" w:cs="Times New Roman"/>
        </w:rPr>
        <w:t xml:space="preserve"> </w:t>
      </w:r>
      <w:r w:rsidR="00045CC7" w:rsidRPr="00C5502A">
        <w:rPr>
          <w:rFonts w:ascii="Times New Roman" w:hAnsi="Times New Roman" w:cs="Times New Roman"/>
        </w:rPr>
        <w:t>Sandman, Sun,</w:t>
      </w:r>
      <w:r w:rsidR="00E0456C">
        <w:rPr>
          <w:rFonts w:ascii="Times New Roman" w:hAnsi="Times New Roman" w:cs="Times New Roman"/>
        </w:rPr>
        <w:t xml:space="preserve"> Whalen, and</w:t>
      </w:r>
      <w:r w:rsidR="00045CC7" w:rsidRPr="00C5502A">
        <w:rPr>
          <w:rFonts w:ascii="Times New Roman" w:hAnsi="Times New Roman" w:cs="Times New Roman"/>
        </w:rPr>
        <w:t xml:space="preserve"> </w:t>
      </w:r>
      <w:r w:rsidR="00E0456C">
        <w:rPr>
          <w:rFonts w:ascii="Times New Roman" w:hAnsi="Times New Roman" w:cs="Times New Roman"/>
        </w:rPr>
        <w:t>White</w:t>
      </w:r>
      <w:r w:rsidR="00C800D2">
        <w:rPr>
          <w:rFonts w:ascii="Times New Roman" w:hAnsi="Times New Roman" w:cs="Times New Roman"/>
        </w:rPr>
        <w:t>.</w:t>
      </w:r>
    </w:p>
    <w:p w:rsidR="005E086C" w:rsidRPr="00E32212" w:rsidRDefault="005E086C" w:rsidP="005A4105">
      <w:pPr>
        <w:pStyle w:val="NoSpacing"/>
        <w:rPr>
          <w:rFonts w:ascii="Times New Roman" w:hAnsi="Times New Roman" w:cs="Times New Roman"/>
          <w:sz w:val="10"/>
        </w:rPr>
      </w:pPr>
    </w:p>
    <w:p w:rsidR="005E086C" w:rsidRDefault="005E086C" w:rsidP="005A410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Guests: IRSC Group - Connie Kracher, Stephen Buttes, and </w:t>
      </w:r>
      <w:proofErr w:type="spellStart"/>
      <w:r>
        <w:rPr>
          <w:rFonts w:ascii="Times New Roman" w:hAnsi="Times New Roman" w:cs="Times New Roman"/>
        </w:rPr>
        <w:t>Vamsi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Nalam</w:t>
      </w:r>
      <w:proofErr w:type="spellEnd"/>
      <w:r>
        <w:rPr>
          <w:rFonts w:ascii="Times New Roman" w:hAnsi="Times New Roman" w:cs="Times New Roman"/>
        </w:rPr>
        <w:t>.</w:t>
      </w:r>
    </w:p>
    <w:p w:rsidR="005E086C" w:rsidRPr="00C5502A" w:rsidRDefault="005E086C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Initial Business:</w:t>
      </w:r>
    </w:p>
    <w:p w:rsidR="000A7ECC" w:rsidRPr="00C5502A" w:rsidRDefault="000A7ECC" w:rsidP="005A410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Meeting called to order at 12:0</w:t>
      </w:r>
      <w:r w:rsidR="00C800D2">
        <w:rPr>
          <w:rFonts w:ascii="Times New Roman" w:hAnsi="Times New Roman" w:cs="Times New Roman"/>
        </w:rPr>
        <w:t>3</w:t>
      </w:r>
      <w:r w:rsidR="00AD6EE1" w:rsidRPr="00C5502A">
        <w:rPr>
          <w:rFonts w:ascii="Times New Roman" w:hAnsi="Times New Roman" w:cs="Times New Roman"/>
        </w:rPr>
        <w:t>pm</w:t>
      </w:r>
      <w:r w:rsidRPr="00C5502A">
        <w:rPr>
          <w:rFonts w:ascii="Times New Roman" w:hAnsi="Times New Roman" w:cs="Times New Roman"/>
        </w:rPr>
        <w:t xml:space="preserve">. </w:t>
      </w:r>
    </w:p>
    <w:p w:rsidR="000A7ECC" w:rsidRPr="00C5502A" w:rsidRDefault="000A7ECC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75146" w:rsidRPr="00C5502A" w:rsidRDefault="004737CD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 xml:space="preserve">Minutes from </w:t>
      </w:r>
      <w:r w:rsidR="00373445">
        <w:rPr>
          <w:rFonts w:ascii="Times New Roman" w:hAnsi="Times New Roman" w:cs="Times New Roman"/>
        </w:rPr>
        <w:t>September 13</w:t>
      </w:r>
      <w:r w:rsidR="00C34883" w:rsidRPr="00C5502A">
        <w:rPr>
          <w:rFonts w:ascii="Times New Roman" w:hAnsi="Times New Roman" w:cs="Times New Roman"/>
        </w:rPr>
        <w:t>, 2017</w:t>
      </w:r>
      <w:r w:rsidR="00AD6EE1" w:rsidRPr="00C5502A">
        <w:rPr>
          <w:rFonts w:ascii="Times New Roman" w:hAnsi="Times New Roman" w:cs="Times New Roman"/>
        </w:rPr>
        <w:t xml:space="preserve"> </w:t>
      </w:r>
      <w:r w:rsidR="00075146" w:rsidRPr="00C5502A">
        <w:rPr>
          <w:rFonts w:ascii="Times New Roman" w:hAnsi="Times New Roman" w:cs="Times New Roman"/>
        </w:rPr>
        <w:t xml:space="preserve">approved.  Agenda for </w:t>
      </w:r>
      <w:r w:rsidR="00373445">
        <w:rPr>
          <w:rFonts w:ascii="Times New Roman" w:hAnsi="Times New Roman" w:cs="Times New Roman"/>
        </w:rPr>
        <w:t>October 30</w:t>
      </w:r>
      <w:r w:rsidRPr="00C5502A">
        <w:rPr>
          <w:rFonts w:ascii="Times New Roman" w:hAnsi="Times New Roman" w:cs="Times New Roman"/>
        </w:rPr>
        <w:t>, 2017</w:t>
      </w:r>
      <w:r w:rsidR="003E0A29" w:rsidRPr="00C5502A">
        <w:rPr>
          <w:rFonts w:ascii="Times New Roman" w:hAnsi="Times New Roman" w:cs="Times New Roman"/>
        </w:rPr>
        <w:t xml:space="preserve"> </w:t>
      </w:r>
      <w:r w:rsidR="00075146" w:rsidRPr="00C5502A">
        <w:rPr>
          <w:rFonts w:ascii="Times New Roman" w:hAnsi="Times New Roman" w:cs="Times New Roman"/>
        </w:rPr>
        <w:t>approved.</w:t>
      </w: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24C00" w:rsidRPr="00CC4A63" w:rsidRDefault="00075146" w:rsidP="00424C00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 xml:space="preserve">Informational Items: </w:t>
      </w:r>
    </w:p>
    <w:p w:rsidR="00C5502A" w:rsidRPr="00E32212" w:rsidRDefault="004737CD" w:rsidP="003A419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FE14C8">
        <w:rPr>
          <w:rFonts w:ascii="Times New Roman" w:hAnsi="Times New Roman" w:cs="Times New Roman"/>
        </w:rPr>
        <w:t>Kudos:</w:t>
      </w:r>
    </w:p>
    <w:p w:rsidR="003A4192" w:rsidRPr="003A4192" w:rsidRDefault="00373445" w:rsidP="003A4192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3A4192">
        <w:rPr>
          <w:rFonts w:ascii="Times New Roman" w:hAnsi="Times New Roman" w:cs="Times New Roman"/>
          <w:b/>
        </w:rPr>
        <w:t>Troy Bassett</w:t>
      </w:r>
      <w:r w:rsidR="00E0073F" w:rsidRPr="003A4192">
        <w:rPr>
          <w:rFonts w:ascii="Times New Roman" w:hAnsi="Times New Roman" w:cs="Times New Roman"/>
        </w:rPr>
        <w:t xml:space="preserve"> – </w:t>
      </w:r>
      <w:r w:rsidRPr="003A4192">
        <w:rPr>
          <w:rFonts w:ascii="Times New Roman" w:hAnsi="Times New Roman" w:cs="Times New Roman"/>
        </w:rPr>
        <w:t xml:space="preserve">“Evidence of Reading: The Social Networks of Provincial Book Clubs.”  </w:t>
      </w:r>
      <w:r w:rsidRPr="003A4192">
        <w:rPr>
          <w:rFonts w:ascii="Times New Roman" w:hAnsi="Times New Roman" w:cs="Times New Roman"/>
          <w:i/>
          <w:iCs/>
        </w:rPr>
        <w:t>Victorian Studies</w:t>
      </w:r>
      <w:r w:rsidRPr="003A4192">
        <w:rPr>
          <w:rFonts w:ascii="Times New Roman" w:hAnsi="Times New Roman" w:cs="Times New Roman"/>
        </w:rPr>
        <w:t xml:space="preserve"> 59.3 (2017): 426–35. </w:t>
      </w:r>
    </w:p>
    <w:p w:rsidR="003A4192" w:rsidRPr="003A4192" w:rsidRDefault="003A4192" w:rsidP="003A4192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3A4192">
        <w:rPr>
          <w:rFonts w:ascii="Times New Roman" w:hAnsi="Times New Roman" w:cs="Times New Roman"/>
          <w:b/>
        </w:rPr>
        <w:t>L</w:t>
      </w:r>
      <w:r w:rsidR="00373445" w:rsidRPr="003A4192">
        <w:rPr>
          <w:rFonts w:ascii="Times New Roman" w:hAnsi="Times New Roman" w:cs="Times New Roman"/>
          <w:b/>
        </w:rPr>
        <w:t>idan Lin</w:t>
      </w:r>
      <w:r w:rsidR="004737CD" w:rsidRPr="003A4192">
        <w:rPr>
          <w:rFonts w:ascii="Times New Roman" w:hAnsi="Times New Roman" w:cs="Times New Roman"/>
        </w:rPr>
        <w:t xml:space="preserve"> </w:t>
      </w:r>
      <w:r w:rsidR="00A93957" w:rsidRPr="003A4192">
        <w:rPr>
          <w:rFonts w:ascii="Times New Roman" w:hAnsi="Times New Roman" w:cs="Times New Roman"/>
        </w:rPr>
        <w:t>–</w:t>
      </w:r>
      <w:r w:rsidR="004737CD" w:rsidRPr="003A4192">
        <w:rPr>
          <w:rFonts w:ascii="Times New Roman" w:hAnsi="Times New Roman" w:cs="Times New Roman"/>
        </w:rPr>
        <w:t xml:space="preserve"> </w:t>
      </w:r>
      <w:r w:rsidR="00373445" w:rsidRPr="003A4192">
        <w:rPr>
          <w:rFonts w:ascii="Times New Roman" w:hAnsi="Times New Roman" w:cs="Times New Roman"/>
          <w:color w:val="000000"/>
        </w:rPr>
        <w:t xml:space="preserve">Published an essay on Virginia Woolf and Shen </w:t>
      </w:r>
      <w:proofErr w:type="spellStart"/>
      <w:r w:rsidR="00373445" w:rsidRPr="003A4192">
        <w:rPr>
          <w:rFonts w:ascii="Times New Roman" w:hAnsi="Times New Roman" w:cs="Times New Roman"/>
          <w:color w:val="000000"/>
        </w:rPr>
        <w:t>Congwen</w:t>
      </w:r>
      <w:proofErr w:type="spellEnd"/>
      <w:r w:rsidR="00373445" w:rsidRPr="003A4192">
        <w:rPr>
          <w:rFonts w:ascii="Times New Roman" w:hAnsi="Times New Roman" w:cs="Times New Roman"/>
          <w:color w:val="000000"/>
        </w:rPr>
        <w:t xml:space="preserve"> in </w:t>
      </w:r>
      <w:r w:rsidR="00944360">
        <w:rPr>
          <w:rFonts w:ascii="Times New Roman" w:hAnsi="Times New Roman" w:cs="Times New Roman"/>
          <w:color w:val="000000"/>
        </w:rPr>
        <w:t xml:space="preserve">Chinese at </w:t>
      </w:r>
      <w:r w:rsidR="00944360" w:rsidRPr="00944360">
        <w:rPr>
          <w:rFonts w:ascii="Times New Roman" w:hAnsi="Times New Roman" w:cs="Times New Roman"/>
          <w:i/>
          <w:color w:val="000000"/>
        </w:rPr>
        <w:t>East-West Studies: A</w:t>
      </w:r>
      <w:r w:rsidR="00373445" w:rsidRPr="00944360">
        <w:rPr>
          <w:rFonts w:ascii="Times New Roman" w:hAnsi="Times New Roman" w:cs="Times New Roman"/>
          <w:i/>
          <w:color w:val="000000"/>
        </w:rPr>
        <w:t>n Annual</w:t>
      </w:r>
      <w:r w:rsidR="00373445" w:rsidRPr="003A4192">
        <w:rPr>
          <w:rFonts w:ascii="Times New Roman" w:hAnsi="Times New Roman" w:cs="Times New Roman"/>
          <w:color w:val="000000"/>
        </w:rPr>
        <w:t>, 2017.</w:t>
      </w:r>
    </w:p>
    <w:p w:rsidR="003A4192" w:rsidRPr="003A4192" w:rsidRDefault="000763A4" w:rsidP="003A4192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3A4192">
        <w:rPr>
          <w:rFonts w:ascii="Times New Roman" w:eastAsia="Times New Roman" w:hAnsi="Times New Roman" w:cs="Times New Roman"/>
          <w:b/>
        </w:rPr>
        <w:t>Jori Lindley</w:t>
      </w:r>
      <w:r w:rsidRPr="003A4192">
        <w:rPr>
          <w:rFonts w:ascii="Times New Roman" w:eastAsia="Times New Roman" w:hAnsi="Times New Roman" w:cs="Times New Roman"/>
        </w:rPr>
        <w:t xml:space="preserve"> –</w:t>
      </w:r>
      <w:r w:rsidR="003A4192" w:rsidRPr="003A4192">
        <w:rPr>
          <w:rFonts w:ascii="Times New Roman" w:hAnsi="Times New Roman" w:cs="Times New Roman"/>
        </w:rPr>
        <w:t xml:space="preserve"> Had an article accepted into </w:t>
      </w:r>
      <w:r w:rsidR="003A4192" w:rsidRPr="003A4192">
        <w:rPr>
          <w:rFonts w:ascii="Times New Roman" w:hAnsi="Times New Roman" w:cs="Times New Roman"/>
          <w:i/>
          <w:iCs/>
        </w:rPr>
        <w:t>Corpus Linguistics and Linguistic Theory</w:t>
      </w:r>
      <w:r w:rsidR="003A4192" w:rsidRPr="003A4192">
        <w:rPr>
          <w:rFonts w:ascii="Times New Roman" w:hAnsi="Times New Roman" w:cs="Times New Roman"/>
        </w:rPr>
        <w:t>, called “</w:t>
      </w:r>
      <w:r w:rsidR="003A4192" w:rsidRPr="003A4192">
        <w:rPr>
          <w:rFonts w:ascii="Times New Roman" w:hAnsi="Times New Roman" w:cs="Times New Roman"/>
          <w:bCs/>
          <w:i/>
          <w:color w:val="000000"/>
        </w:rPr>
        <w:t xml:space="preserve">Discourse functions of </w:t>
      </w:r>
      <w:r w:rsidR="003A4192" w:rsidRPr="003A4192">
        <w:rPr>
          <w:rFonts w:ascii="Times New Roman" w:hAnsi="Times New Roman" w:cs="Times New Roman"/>
          <w:bCs/>
          <w:i/>
          <w:iCs/>
          <w:color w:val="000000"/>
        </w:rPr>
        <w:t xml:space="preserve">always </w:t>
      </w:r>
      <w:r w:rsidR="003A4192" w:rsidRPr="003A4192">
        <w:rPr>
          <w:rFonts w:ascii="Times New Roman" w:hAnsi="Times New Roman" w:cs="Times New Roman"/>
          <w:bCs/>
          <w:i/>
          <w:color w:val="000000"/>
        </w:rPr>
        <w:t>progressives: Beyond complaining.”</w:t>
      </w:r>
    </w:p>
    <w:p w:rsidR="00A77DAA" w:rsidRPr="0053328C" w:rsidRDefault="00A77DAA" w:rsidP="002E18DA">
      <w:pPr>
        <w:pStyle w:val="NoSpacing"/>
        <w:rPr>
          <w:rFonts w:ascii="Times New Roman" w:hAnsi="Times New Roman" w:cs="Times New Roman"/>
          <w:sz w:val="16"/>
        </w:rPr>
      </w:pPr>
    </w:p>
    <w:p w:rsidR="002C6455" w:rsidRPr="001B3CB7" w:rsidRDefault="00A77DAA" w:rsidP="00665BDE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 w:rsidR="00665BDE">
        <w:rPr>
          <w:rFonts w:ascii="Times New Roman" w:hAnsi="Times New Roman" w:cs="Times New Roman"/>
        </w:rPr>
        <w:t xml:space="preserve"> Committee </w:t>
      </w:r>
      <w:r>
        <w:rPr>
          <w:rFonts w:ascii="Times New Roman" w:hAnsi="Times New Roman" w:cs="Times New Roman"/>
        </w:rPr>
        <w:t>Chairs</w:t>
      </w:r>
      <w:r w:rsidR="001B3CB7">
        <w:rPr>
          <w:rFonts w:ascii="Times New Roman" w:hAnsi="Times New Roman" w:cs="Times New Roman"/>
        </w:rPr>
        <w:t>:</w:t>
      </w:r>
    </w:p>
    <w:p w:rsidR="00665BDE" w:rsidRDefault="002E18DA" w:rsidP="00A93957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Ann Cain will serve on the Faculty Senate while Rachel Hile is on sabbatical</w:t>
      </w:r>
      <w:r w:rsidR="00A77DAA">
        <w:rPr>
          <w:rFonts w:ascii="Times New Roman" w:hAnsi="Times New Roman" w:cs="Times New Roman"/>
        </w:rPr>
        <w:t>.</w:t>
      </w:r>
    </w:p>
    <w:p w:rsidR="002E18DA" w:rsidRDefault="002E18DA" w:rsidP="002E18DA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Troy Bassett will serve on the COAS Council while Rachel Hile is on sabbatical.</w:t>
      </w:r>
    </w:p>
    <w:p w:rsidR="00466B8E" w:rsidRDefault="002E18DA" w:rsidP="00466B8E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>Suzanne Rumsey will serve on the Faculty Review Committee while Rachel Hile is on sabbatical.</w:t>
      </w:r>
    </w:p>
    <w:p w:rsidR="002E18DA" w:rsidRPr="002E18DA" w:rsidRDefault="002E18DA" w:rsidP="002E18DA">
      <w:pPr>
        <w:pStyle w:val="NoSpacing"/>
        <w:rPr>
          <w:rFonts w:ascii="Times New Roman" w:hAnsi="Times New Roman" w:cs="Times New Roman"/>
          <w:sz w:val="16"/>
        </w:rPr>
      </w:pPr>
    </w:p>
    <w:p w:rsidR="00C57690" w:rsidRDefault="002E18DA" w:rsidP="00C5769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Registration Changes (IU vs. PU degrees)</w:t>
      </w:r>
    </w:p>
    <w:p w:rsidR="001B3CB7" w:rsidRDefault="002E18DA" w:rsidP="004C5999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Banded tuition will begin next fall for students that are enrolled for 18 or more credit hours.</w:t>
      </w:r>
    </w:p>
    <w:p w:rsidR="002E18DA" w:rsidRPr="004C5999" w:rsidRDefault="002E18DA" w:rsidP="00944360">
      <w:pPr>
        <w:pStyle w:val="NoSpacing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Any and all</w:t>
      </w:r>
      <w:proofErr w:type="gramEnd"/>
      <w:r>
        <w:rPr>
          <w:rFonts w:ascii="Times New Roman" w:hAnsi="Times New Roman" w:cs="Times New Roman"/>
        </w:rPr>
        <w:t xml:space="preserve"> changes to student records must be completed in the fall 2017 semester or students will be defaulted to a Purdue degree beginning January 01, 2018.</w:t>
      </w:r>
    </w:p>
    <w:p w:rsidR="00B62E60" w:rsidRPr="0053328C" w:rsidRDefault="00B62E60" w:rsidP="00A02947">
      <w:pPr>
        <w:pStyle w:val="NoSpacing"/>
        <w:rPr>
          <w:rFonts w:ascii="Times New Roman" w:hAnsi="Times New Roman" w:cs="Times New Roman"/>
          <w:sz w:val="16"/>
        </w:rPr>
      </w:pPr>
    </w:p>
    <w:p w:rsidR="002E18DA" w:rsidRDefault="002E18DA" w:rsidP="002E18D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OSHA HAZCOM Hazardous Waste Training:</w:t>
      </w:r>
    </w:p>
    <w:p w:rsidR="008F13EA" w:rsidRDefault="002E18DA" w:rsidP="002E18DA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Please complete the training before the end of the fall semester. </w:t>
      </w:r>
    </w:p>
    <w:p w:rsidR="002E18DA" w:rsidRPr="002E18DA" w:rsidRDefault="002E18DA" w:rsidP="002E18DA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>Once completed, print out the confirmation &amp; submit it to the department office.</w:t>
      </w:r>
    </w:p>
    <w:p w:rsidR="00A02947" w:rsidRPr="0053328C" w:rsidRDefault="00A02947" w:rsidP="00A02947">
      <w:pPr>
        <w:pStyle w:val="NoSpacing"/>
        <w:rPr>
          <w:rFonts w:ascii="Times New Roman" w:hAnsi="Times New Roman" w:cs="Times New Roman"/>
          <w:sz w:val="16"/>
        </w:rPr>
      </w:pPr>
    </w:p>
    <w:p w:rsidR="00A73F15" w:rsidRDefault="00F20E85" w:rsidP="005E086C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IRSC Resources for Faculty:</w:t>
      </w:r>
    </w:p>
    <w:p w:rsidR="005E086C" w:rsidRDefault="005E086C" w:rsidP="005E086C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from IRSC presented information regarding </w:t>
      </w:r>
      <w:r w:rsidRPr="00944360">
        <w:rPr>
          <w:rFonts w:ascii="Times New Roman" w:hAnsi="Times New Roman" w:cs="Times New Roman"/>
          <w:i/>
        </w:rPr>
        <w:t>Investigations</w:t>
      </w:r>
      <w:r w:rsidR="00944360" w:rsidRPr="00944360">
        <w:rPr>
          <w:rFonts w:ascii="Times New Roman" w:hAnsi="Times New Roman" w:cs="Times New Roman"/>
          <w:i/>
        </w:rPr>
        <w:t>: The</w:t>
      </w:r>
      <w:r w:rsidRPr="00944360">
        <w:rPr>
          <w:rFonts w:ascii="Times New Roman" w:hAnsi="Times New Roman" w:cs="Times New Roman"/>
          <w:i/>
        </w:rPr>
        <w:t xml:space="preserve"> Journal of Research</w:t>
      </w:r>
      <w:r>
        <w:rPr>
          <w:rFonts w:ascii="Times New Roman" w:hAnsi="Times New Roman" w:cs="Times New Roman"/>
        </w:rPr>
        <w:t xml:space="preserve"> and the desire to have both faculty and students publish articles in the journal.  A flyer was distributed with more information and links to the journals website.</w:t>
      </w:r>
    </w:p>
    <w:p w:rsidR="005E086C" w:rsidRDefault="005E086C" w:rsidP="005E086C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</w:t>
      </w:r>
      <w:proofErr w:type="gramStart"/>
      <w:r>
        <w:rPr>
          <w:rFonts w:ascii="Times New Roman" w:hAnsi="Times New Roman" w:cs="Times New Roman"/>
        </w:rPr>
        <w:t>was also provided</w:t>
      </w:r>
      <w:proofErr w:type="gramEnd"/>
      <w:r>
        <w:rPr>
          <w:rFonts w:ascii="Times New Roman" w:hAnsi="Times New Roman" w:cs="Times New Roman"/>
        </w:rPr>
        <w:t xml:space="preserve"> about the </w:t>
      </w:r>
      <w:r w:rsidRPr="00944360">
        <w:rPr>
          <w:rFonts w:ascii="Times New Roman" w:hAnsi="Times New Roman" w:cs="Times New Roman"/>
          <w:i/>
        </w:rPr>
        <w:t>IPFW Connect Magazine</w:t>
      </w:r>
      <w:r w:rsidR="008D6047">
        <w:rPr>
          <w:rFonts w:ascii="Times New Roman" w:hAnsi="Times New Roman" w:cs="Times New Roman"/>
        </w:rPr>
        <w:t xml:space="preserve"> and faculty work will be in the display case on the first floor of </w:t>
      </w:r>
      <w:proofErr w:type="spellStart"/>
      <w:r w:rsidR="008D6047">
        <w:rPr>
          <w:rFonts w:ascii="Times New Roman" w:hAnsi="Times New Roman" w:cs="Times New Roman"/>
        </w:rPr>
        <w:t>Kettler</w:t>
      </w:r>
      <w:proofErr w:type="spellEnd"/>
      <w:r w:rsidR="008D6047">
        <w:rPr>
          <w:rFonts w:ascii="Times New Roman" w:hAnsi="Times New Roman" w:cs="Times New Roman"/>
        </w:rPr>
        <w:t xml:space="preserve"> Hall.</w:t>
      </w:r>
    </w:p>
    <w:p w:rsidR="008D6047" w:rsidRDefault="008D6047" w:rsidP="008D6047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IRSC offers travel support and grants for conference, research and training travel.  Tenure track faculty can receive up to two grants in a four year period. Please see the IRSC website for more information. </w:t>
      </w:r>
    </w:p>
    <w:p w:rsidR="00A4343A" w:rsidRPr="008D6047" w:rsidRDefault="00A4343A" w:rsidP="00E32212">
      <w:pPr>
        <w:pStyle w:val="NoSpacing"/>
        <w:rPr>
          <w:rFonts w:ascii="Times New Roman" w:hAnsi="Times New Roman" w:cs="Times New Roman"/>
          <w:sz w:val="16"/>
        </w:rPr>
      </w:pPr>
    </w:p>
    <w:p w:rsidR="008D6047" w:rsidRDefault="00944360" w:rsidP="008D6047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Recommendation for </w:t>
      </w:r>
      <w:r w:rsidR="008D6047">
        <w:rPr>
          <w:rFonts w:ascii="Times New Roman" w:hAnsi="Times New Roman" w:cs="Times New Roman"/>
        </w:rPr>
        <w:t>ENG L371 Portfolios for Capstone Assessment :</w:t>
      </w:r>
    </w:p>
    <w:p w:rsidR="00A02947" w:rsidRPr="00E32212" w:rsidRDefault="008D6047" w:rsidP="00E32212">
      <w:pPr>
        <w:pStyle w:val="NoSpacing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new updates</w:t>
      </w:r>
    </w:p>
    <w:p w:rsidR="008C7D66" w:rsidRPr="00C5502A" w:rsidRDefault="008C7D66" w:rsidP="00D5640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Old Business:</w:t>
      </w:r>
    </w:p>
    <w:p w:rsidR="00B531FC" w:rsidRPr="00C5502A" w:rsidRDefault="00B531FC" w:rsidP="00BF7943">
      <w:pPr>
        <w:pStyle w:val="NoSpacing"/>
        <w:rPr>
          <w:rFonts w:ascii="Times New Roman" w:hAnsi="Times New Roman" w:cs="Times New Roman"/>
          <w:sz w:val="16"/>
        </w:rPr>
      </w:pPr>
    </w:p>
    <w:p w:rsidR="00B75F47" w:rsidRDefault="002A7C7D" w:rsidP="00B75F47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Recruitment</w:t>
      </w:r>
      <w:r w:rsidR="00224EFD" w:rsidRPr="00C5502A">
        <w:rPr>
          <w:rFonts w:ascii="Times New Roman" w:hAnsi="Times New Roman" w:cs="Times New Roman"/>
        </w:rPr>
        <w:t>:</w:t>
      </w:r>
    </w:p>
    <w:p w:rsidR="008D03FE" w:rsidRPr="00944360" w:rsidRDefault="008D6047" w:rsidP="00944360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Hardin Aasand and Lewis Roberts attended a meeting regarding recruitment efforts for graduate students.</w:t>
      </w:r>
      <w:r w:rsidR="00944360">
        <w:rPr>
          <w:rFonts w:ascii="Times New Roman" w:hAnsi="Times New Roman" w:cs="Times New Roman"/>
        </w:rPr>
        <w:t xml:space="preserve"> </w:t>
      </w:r>
      <w:r w:rsidR="008D03FE" w:rsidRPr="00944360">
        <w:rPr>
          <w:rFonts w:ascii="Times New Roman" w:hAnsi="Times New Roman" w:cs="Times New Roman"/>
        </w:rPr>
        <w:t>We should begin to work with current senior level ENG majors to suggest that they join our graduate program.</w:t>
      </w:r>
      <w:r w:rsidR="00944360">
        <w:rPr>
          <w:rFonts w:ascii="Times New Roman" w:hAnsi="Times New Roman" w:cs="Times New Roman"/>
        </w:rPr>
        <w:t xml:space="preserve"> </w:t>
      </w:r>
      <w:r w:rsidR="008D03FE" w:rsidRPr="00944360">
        <w:rPr>
          <w:rFonts w:ascii="Times New Roman" w:hAnsi="Times New Roman" w:cs="Times New Roman"/>
        </w:rPr>
        <w:t>If you have any students that may be a good fit for our program, please send them to Lewis Roberts.  Lewis will work to advertise the program to those students.</w:t>
      </w:r>
    </w:p>
    <w:p w:rsidR="008D03FE" w:rsidRPr="004C5999" w:rsidRDefault="008D03FE" w:rsidP="004C599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any suggestions regarding recruitment efforts to Lewis.</w:t>
      </w:r>
    </w:p>
    <w:p w:rsidR="008D03FE" w:rsidRPr="008D03FE" w:rsidRDefault="008D03FE" w:rsidP="008D03FE">
      <w:pPr>
        <w:pStyle w:val="NoSpacing"/>
        <w:rPr>
          <w:rFonts w:ascii="Times New Roman" w:hAnsi="Times New Roman" w:cs="Times New Roman"/>
          <w:sz w:val="16"/>
        </w:rPr>
      </w:pPr>
    </w:p>
    <w:p w:rsidR="008D03FE" w:rsidRDefault="008D03FE" w:rsidP="008D03FE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Intern:</w:t>
      </w:r>
    </w:p>
    <w:p w:rsidR="008D03FE" w:rsidRPr="004C5999" w:rsidRDefault="008D03FE" w:rsidP="008D03FE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new updates</w:t>
      </w:r>
    </w:p>
    <w:p w:rsidR="00224EFD" w:rsidRPr="00C5502A" w:rsidRDefault="00224EFD" w:rsidP="00A168E9">
      <w:pPr>
        <w:pStyle w:val="NoSpacing"/>
        <w:rPr>
          <w:rFonts w:ascii="Times New Roman" w:hAnsi="Times New Roman" w:cs="Times New Roman"/>
          <w:sz w:val="16"/>
        </w:rPr>
      </w:pPr>
    </w:p>
    <w:p w:rsidR="00B62E60" w:rsidRPr="008D03FE" w:rsidRDefault="00685E88" w:rsidP="008D03F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New Business:</w:t>
      </w:r>
    </w:p>
    <w:p w:rsidR="00675C91" w:rsidRPr="00C5502A" w:rsidRDefault="00675C91" w:rsidP="00675C91">
      <w:pPr>
        <w:pStyle w:val="NoSpacing"/>
        <w:rPr>
          <w:rFonts w:ascii="Times New Roman" w:hAnsi="Times New Roman" w:cs="Times New Roman"/>
          <w:sz w:val="16"/>
        </w:rPr>
      </w:pPr>
    </w:p>
    <w:p w:rsidR="00675C91" w:rsidRPr="00C5502A" w:rsidRDefault="00B62E60" w:rsidP="008D7263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Committee</w:t>
      </w:r>
      <w:r w:rsidR="00B802AE">
        <w:rPr>
          <w:rFonts w:ascii="Times New Roman" w:hAnsi="Times New Roman" w:cs="Times New Roman"/>
        </w:rPr>
        <w:t>, General Education program, Curriculum Committee</w:t>
      </w:r>
      <w:r w:rsidR="003D5851">
        <w:rPr>
          <w:rFonts w:ascii="Times New Roman" w:hAnsi="Times New Roman" w:cs="Times New Roman"/>
        </w:rPr>
        <w:t>:</w:t>
      </w:r>
    </w:p>
    <w:p w:rsidR="00944360" w:rsidRDefault="00B802AE" w:rsidP="00944360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Hardin presented information regarding General Education courses.</w:t>
      </w:r>
      <w:r w:rsidR="00944360">
        <w:rPr>
          <w:rFonts w:ascii="Times New Roman" w:hAnsi="Times New Roman" w:cs="Times New Roman"/>
        </w:rPr>
        <w:t xml:space="preserve"> </w:t>
      </w:r>
      <w:r w:rsidRPr="00944360">
        <w:rPr>
          <w:rFonts w:ascii="Times New Roman" w:hAnsi="Times New Roman" w:cs="Times New Roman"/>
        </w:rPr>
        <w:t xml:space="preserve">No changes </w:t>
      </w:r>
      <w:proofErr w:type="gramStart"/>
      <w:r w:rsidRPr="00944360">
        <w:rPr>
          <w:rFonts w:ascii="Times New Roman" w:hAnsi="Times New Roman" w:cs="Times New Roman"/>
        </w:rPr>
        <w:t>can be made</w:t>
      </w:r>
      <w:proofErr w:type="gramEnd"/>
      <w:r w:rsidRPr="00944360">
        <w:rPr>
          <w:rFonts w:ascii="Times New Roman" w:hAnsi="Times New Roman" w:cs="Times New Roman"/>
        </w:rPr>
        <w:t xml:space="preserve"> until the 18-19 school year</w:t>
      </w:r>
      <w:r w:rsidR="00944360">
        <w:rPr>
          <w:rFonts w:ascii="Times New Roman" w:hAnsi="Times New Roman" w:cs="Times New Roman"/>
        </w:rPr>
        <w:t xml:space="preserve"> for approval for 20120 AY.</w:t>
      </w:r>
    </w:p>
    <w:p w:rsidR="00B802AE" w:rsidRPr="00944360" w:rsidRDefault="00B802AE" w:rsidP="00944360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 White reminded everyone that all should now be collecting data for the Gen Ed assessment.</w:t>
      </w:r>
      <w:r w:rsidR="00944360">
        <w:rPr>
          <w:rFonts w:ascii="Times New Roman" w:hAnsi="Times New Roman" w:cs="Times New Roman"/>
        </w:rPr>
        <w:t xml:space="preserve"> </w:t>
      </w:r>
      <w:r w:rsidRPr="00944360">
        <w:rPr>
          <w:rFonts w:ascii="Times New Roman" w:hAnsi="Times New Roman" w:cs="Times New Roman"/>
        </w:rPr>
        <w:t>The Gen Ed assessment report is due January 05, 2018.</w:t>
      </w:r>
    </w:p>
    <w:p w:rsidR="00B802AE" w:rsidRPr="00B802AE" w:rsidRDefault="00B802AE" w:rsidP="00B802AE">
      <w:pPr>
        <w:pStyle w:val="NoSpacing"/>
        <w:rPr>
          <w:rFonts w:ascii="Times New Roman" w:hAnsi="Times New Roman" w:cs="Times New Roman"/>
          <w:sz w:val="16"/>
        </w:rPr>
      </w:pPr>
    </w:p>
    <w:p w:rsidR="00EC7E80" w:rsidRDefault="00B802AE" w:rsidP="00EC7E8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Assessment Projection Spreadsheet</w:t>
      </w:r>
      <w:r w:rsidR="001143AF">
        <w:rPr>
          <w:rFonts w:ascii="Times New Roman" w:hAnsi="Times New Roman" w:cs="Times New Roman"/>
        </w:rPr>
        <w:t>:</w:t>
      </w:r>
    </w:p>
    <w:p w:rsidR="003529B1" w:rsidRDefault="000749EA" w:rsidP="004C5999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A93957">
        <w:rPr>
          <w:rFonts w:ascii="Times New Roman" w:hAnsi="Times New Roman" w:cs="Times New Roman"/>
        </w:rPr>
        <w:t xml:space="preserve">Hardin </w:t>
      </w:r>
      <w:r w:rsidR="00B802AE">
        <w:rPr>
          <w:rFonts w:ascii="Times New Roman" w:hAnsi="Times New Roman" w:cs="Times New Roman"/>
        </w:rPr>
        <w:t>suggests that the o-drive, One-Drive, or SharePoint be used to collect the artifacts and data that is need for assessment.</w:t>
      </w:r>
    </w:p>
    <w:p w:rsidR="00B802AE" w:rsidRPr="004C5999" w:rsidRDefault="00B802AE" w:rsidP="004C5999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should be the practice for all assessment going forward.</w:t>
      </w:r>
    </w:p>
    <w:p w:rsidR="003529B1" w:rsidRPr="003529B1" w:rsidRDefault="003529B1" w:rsidP="003529B1">
      <w:pPr>
        <w:pStyle w:val="NoSpacing"/>
        <w:ind w:left="1080"/>
        <w:rPr>
          <w:rFonts w:ascii="Times New Roman" w:hAnsi="Times New Roman" w:cs="Times New Roman"/>
          <w:sz w:val="16"/>
        </w:rPr>
      </w:pPr>
    </w:p>
    <w:p w:rsidR="00B54215" w:rsidRDefault="00B802AE" w:rsidP="00B54215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Review Committee</w:t>
      </w:r>
      <w:r w:rsidR="00B54215">
        <w:rPr>
          <w:rFonts w:ascii="Times New Roman" w:hAnsi="Times New Roman" w:cs="Times New Roman"/>
        </w:rPr>
        <w:t>:</w:t>
      </w:r>
    </w:p>
    <w:p w:rsidR="00B802AE" w:rsidRPr="00944360" w:rsidRDefault="00B802AE" w:rsidP="00012B0F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00944360">
        <w:rPr>
          <w:rFonts w:ascii="Times New Roman" w:hAnsi="Times New Roman" w:cs="Times New Roman"/>
        </w:rPr>
        <w:t xml:space="preserve">Mary Ann presented information on the Peer Review Committee description for the </w:t>
      </w:r>
      <w:r w:rsidRPr="00944360">
        <w:rPr>
          <w:rFonts w:ascii="Times New Roman" w:hAnsi="Times New Roman" w:cs="Times New Roman"/>
          <w:i/>
        </w:rPr>
        <w:t>Enchiridion</w:t>
      </w:r>
      <w:r w:rsidR="00B54215" w:rsidRPr="00944360">
        <w:rPr>
          <w:rFonts w:ascii="Times New Roman" w:hAnsi="Times New Roman" w:cs="Times New Roman"/>
        </w:rPr>
        <w:t>.</w:t>
      </w:r>
      <w:r w:rsidR="00944360">
        <w:rPr>
          <w:rFonts w:ascii="Times New Roman" w:hAnsi="Times New Roman" w:cs="Times New Roman"/>
        </w:rPr>
        <w:t xml:space="preserve"> It </w:t>
      </w:r>
      <w:proofErr w:type="gramStart"/>
      <w:r w:rsidR="00944360">
        <w:rPr>
          <w:rFonts w:ascii="Times New Roman" w:hAnsi="Times New Roman" w:cs="Times New Roman"/>
        </w:rPr>
        <w:t>is hoped</w:t>
      </w:r>
      <w:proofErr w:type="gramEnd"/>
      <w:r w:rsidR="00944360">
        <w:rPr>
          <w:rFonts w:ascii="Times New Roman" w:hAnsi="Times New Roman" w:cs="Times New Roman"/>
        </w:rPr>
        <w:t xml:space="preserve"> that t</w:t>
      </w:r>
      <w:r w:rsidRPr="00944360">
        <w:rPr>
          <w:rFonts w:ascii="Times New Roman" w:hAnsi="Times New Roman" w:cs="Times New Roman"/>
        </w:rPr>
        <w:t xml:space="preserve">he committee will </w:t>
      </w:r>
      <w:r w:rsidR="00944360">
        <w:rPr>
          <w:rFonts w:ascii="Times New Roman" w:hAnsi="Times New Roman" w:cs="Times New Roman"/>
        </w:rPr>
        <w:t xml:space="preserve">serve a mentoring function for peer reviews. </w:t>
      </w:r>
      <w:r w:rsidRPr="00944360">
        <w:rPr>
          <w:rFonts w:ascii="Times New Roman" w:hAnsi="Times New Roman" w:cs="Times New Roman"/>
        </w:rPr>
        <w:t>.</w:t>
      </w:r>
    </w:p>
    <w:p w:rsidR="00B802AE" w:rsidRDefault="00B802AE" w:rsidP="00B54215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Ann </w:t>
      </w:r>
      <w:r w:rsidR="00944360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>suggests that the Peer Review Committee</w:t>
      </w:r>
      <w:r w:rsidR="00A4343A">
        <w:rPr>
          <w:rFonts w:ascii="Times New Roman" w:hAnsi="Times New Roman" w:cs="Times New Roman"/>
        </w:rPr>
        <w:t xml:space="preserve"> members should take the peer review training that CELT offers.</w:t>
      </w:r>
    </w:p>
    <w:p w:rsidR="00A4343A" w:rsidRPr="00A4343A" w:rsidRDefault="00A4343A" w:rsidP="00A4343A">
      <w:pPr>
        <w:pStyle w:val="NoSpacing"/>
        <w:rPr>
          <w:rFonts w:ascii="Times New Roman" w:hAnsi="Times New Roman" w:cs="Times New Roman"/>
          <w:sz w:val="16"/>
        </w:rPr>
      </w:pPr>
    </w:p>
    <w:p w:rsidR="00A4343A" w:rsidRDefault="00A4343A" w:rsidP="00A4343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Report Template:</w:t>
      </w:r>
    </w:p>
    <w:p w:rsidR="00A4343A" w:rsidRPr="00944360" w:rsidRDefault="00A4343A" w:rsidP="00DA1B48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00944360">
        <w:rPr>
          <w:rFonts w:ascii="Times New Roman" w:hAnsi="Times New Roman" w:cs="Times New Roman"/>
        </w:rPr>
        <w:t xml:space="preserve">Hardin presented the current draft of the 17-18 report that he has been working on.  </w:t>
      </w:r>
      <w:r w:rsidR="00944360" w:rsidRPr="00944360">
        <w:rPr>
          <w:rFonts w:ascii="Times New Roman" w:hAnsi="Times New Roman" w:cs="Times New Roman"/>
        </w:rPr>
        <w:t>It</w:t>
      </w:r>
      <w:r w:rsidRPr="00944360">
        <w:rPr>
          <w:rFonts w:ascii="Times New Roman" w:hAnsi="Times New Roman" w:cs="Times New Roman"/>
        </w:rPr>
        <w:t xml:space="preserve"> is due to the college on November 13, 2017.</w:t>
      </w:r>
      <w:r w:rsidR="00944360">
        <w:rPr>
          <w:rFonts w:ascii="Times New Roman" w:hAnsi="Times New Roman" w:cs="Times New Roman"/>
        </w:rPr>
        <w:t xml:space="preserve"> He</w:t>
      </w:r>
      <w:r w:rsidRPr="00944360">
        <w:rPr>
          <w:rFonts w:ascii="Times New Roman" w:hAnsi="Times New Roman" w:cs="Times New Roman"/>
        </w:rPr>
        <w:t xml:space="preserve"> will email the draft to the faculty.</w:t>
      </w:r>
    </w:p>
    <w:p w:rsidR="00A4343A" w:rsidRPr="00A4343A" w:rsidRDefault="00A4343A" w:rsidP="00A4343A">
      <w:pPr>
        <w:pStyle w:val="NoSpacing"/>
        <w:rPr>
          <w:rFonts w:ascii="Times New Roman" w:hAnsi="Times New Roman" w:cs="Times New Roman"/>
          <w:sz w:val="16"/>
        </w:rPr>
      </w:pPr>
    </w:p>
    <w:p w:rsidR="00A4343A" w:rsidRDefault="00944360" w:rsidP="00A4343A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Scheduling Classes in future distributions</w:t>
      </w:r>
      <w:r w:rsidR="00A4343A">
        <w:rPr>
          <w:rFonts w:ascii="Times New Roman" w:hAnsi="Times New Roman" w:cs="Times New Roman"/>
        </w:rPr>
        <w:t>:</w:t>
      </w:r>
    </w:p>
    <w:p w:rsidR="00EC7E80" w:rsidRPr="00E32212" w:rsidRDefault="00A4343A" w:rsidP="00E32212">
      <w:pPr>
        <w:pStyle w:val="NoSpacing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</w:t>
      </w:r>
      <w:r w:rsidR="00E32212">
        <w:rPr>
          <w:rFonts w:ascii="Times New Roman" w:hAnsi="Times New Roman" w:cs="Times New Roman"/>
        </w:rPr>
        <w:t>ed until the next meeting.</w:t>
      </w:r>
    </w:p>
    <w:p w:rsidR="004C54A2" w:rsidRPr="00013576" w:rsidRDefault="00FA1E85" w:rsidP="004A1F71">
      <w:pPr>
        <w:pStyle w:val="NoSpacing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</w:t>
      </w:r>
    </w:p>
    <w:p w:rsidR="001061D8" w:rsidRPr="00C5502A" w:rsidRDefault="001061D8" w:rsidP="00685E88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Items from the Floor:</w:t>
      </w:r>
    </w:p>
    <w:p w:rsidR="0007667A" w:rsidRDefault="00A4343A" w:rsidP="0007667A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Purdue new “Degree in 3” plan - The 4 year degree has been repackaged to have students take summer classes in order to finish their degree in 3 years instead of 4 years.</w:t>
      </w:r>
    </w:p>
    <w:p w:rsidR="00A4343A" w:rsidRDefault="00A4343A" w:rsidP="0007667A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Vacant Staff Position – The request to recruit has been submitted to HR.  We hope to have a new staff member by the start of the New Year.</w:t>
      </w:r>
    </w:p>
    <w:p w:rsidR="00A4343A" w:rsidRPr="00C5502A" w:rsidRDefault="00A4343A" w:rsidP="0007667A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2212">
        <w:rPr>
          <w:rFonts w:ascii="Times New Roman" w:hAnsi="Times New Roman" w:cs="Times New Roman"/>
        </w:rPr>
        <w:t>IUSCRES: Andrew Kopec reminded all that the talk with Dr.</w:t>
      </w:r>
      <w:r w:rsidR="00944360">
        <w:rPr>
          <w:rFonts w:ascii="Times New Roman" w:hAnsi="Times New Roman" w:cs="Times New Roman"/>
        </w:rPr>
        <w:t xml:space="preserve"> Carla</w:t>
      </w:r>
      <w:bookmarkStart w:id="0" w:name="_GoBack"/>
      <w:bookmarkEnd w:id="0"/>
      <w:r w:rsidR="00E32212">
        <w:rPr>
          <w:rFonts w:ascii="Times New Roman" w:hAnsi="Times New Roman" w:cs="Times New Roman"/>
        </w:rPr>
        <w:t xml:space="preserve"> Peterson will be held Nov 1</w:t>
      </w:r>
      <w:r w:rsidR="00E32212" w:rsidRPr="00E32212">
        <w:rPr>
          <w:rFonts w:ascii="Times New Roman" w:hAnsi="Times New Roman" w:cs="Times New Roman"/>
          <w:vertAlign w:val="superscript"/>
        </w:rPr>
        <w:t>st</w:t>
      </w:r>
      <w:r w:rsidR="00E32212">
        <w:rPr>
          <w:rFonts w:ascii="Times New Roman" w:hAnsi="Times New Roman" w:cs="Times New Roman"/>
        </w:rPr>
        <w:t xml:space="preserve"> at 7pm.  There will also be a luncheon on Nov 1</w:t>
      </w:r>
      <w:r w:rsidR="00E32212" w:rsidRPr="00E32212">
        <w:rPr>
          <w:rFonts w:ascii="Times New Roman" w:hAnsi="Times New Roman" w:cs="Times New Roman"/>
          <w:vertAlign w:val="superscript"/>
        </w:rPr>
        <w:t>s</w:t>
      </w:r>
      <w:r w:rsidR="00E32212">
        <w:rPr>
          <w:rFonts w:ascii="Times New Roman" w:hAnsi="Times New Roman" w:cs="Times New Roman"/>
          <w:vertAlign w:val="superscript"/>
        </w:rPr>
        <w:t xml:space="preserve">t </w:t>
      </w:r>
      <w:r w:rsidR="00E32212">
        <w:rPr>
          <w:rFonts w:ascii="Times New Roman" w:hAnsi="Times New Roman" w:cs="Times New Roman"/>
        </w:rPr>
        <w:t>from 12pm to 2pm.</w:t>
      </w:r>
    </w:p>
    <w:p w:rsidR="00D514BC" w:rsidRPr="009433AA" w:rsidRDefault="00D514BC" w:rsidP="00EF3F6E">
      <w:pPr>
        <w:pStyle w:val="NoSpacing"/>
        <w:rPr>
          <w:rFonts w:ascii="Times New Roman" w:hAnsi="Times New Roman" w:cs="Times New Roman"/>
          <w:b/>
          <w:sz w:val="16"/>
        </w:rPr>
      </w:pPr>
    </w:p>
    <w:p w:rsidR="00EF3F6E" w:rsidRPr="00E32212" w:rsidRDefault="00EF3F6E" w:rsidP="00EF3F6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 xml:space="preserve">Meeting adjourned at </w:t>
      </w:r>
      <w:r w:rsidR="00675C91" w:rsidRPr="00C5502A">
        <w:rPr>
          <w:rFonts w:ascii="Times New Roman" w:hAnsi="Times New Roman" w:cs="Times New Roman"/>
          <w:b/>
        </w:rPr>
        <w:t>1:</w:t>
      </w:r>
      <w:r w:rsidR="001143AF">
        <w:rPr>
          <w:rFonts w:ascii="Times New Roman" w:hAnsi="Times New Roman" w:cs="Times New Roman"/>
          <w:b/>
        </w:rPr>
        <w:t>19</w:t>
      </w:r>
      <w:r w:rsidR="00E32212">
        <w:rPr>
          <w:rFonts w:ascii="Times New Roman" w:hAnsi="Times New Roman" w:cs="Times New Roman"/>
          <w:b/>
        </w:rPr>
        <w:t xml:space="preserve">pm               </w:t>
      </w:r>
      <w:r w:rsidRPr="00C5502A">
        <w:rPr>
          <w:rFonts w:ascii="Times New Roman" w:hAnsi="Times New Roman" w:cs="Times New Roman"/>
          <w:b/>
        </w:rPr>
        <w:t>Next Meeting:</w:t>
      </w:r>
      <w:r w:rsidRPr="00C5502A">
        <w:rPr>
          <w:rFonts w:ascii="Times New Roman" w:hAnsi="Times New Roman" w:cs="Times New Roman"/>
        </w:rPr>
        <w:t xml:space="preserve"> </w:t>
      </w:r>
      <w:r w:rsidR="00354E0C" w:rsidRPr="00C5502A">
        <w:rPr>
          <w:rFonts w:ascii="Times New Roman" w:hAnsi="Times New Roman" w:cs="Times New Roman"/>
        </w:rPr>
        <w:t>TBA</w:t>
      </w:r>
    </w:p>
    <w:sectPr w:rsidR="00EF3F6E" w:rsidRPr="00E3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F6ED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929BC"/>
    <w:multiLevelType w:val="hybridMultilevel"/>
    <w:tmpl w:val="97065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3C97"/>
    <w:multiLevelType w:val="hybridMultilevel"/>
    <w:tmpl w:val="6D0E244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85F5341"/>
    <w:multiLevelType w:val="hybridMultilevel"/>
    <w:tmpl w:val="5F5A9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0209D"/>
    <w:multiLevelType w:val="hybridMultilevel"/>
    <w:tmpl w:val="B5784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F4F49"/>
    <w:multiLevelType w:val="hybridMultilevel"/>
    <w:tmpl w:val="B45A67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5C5B0D"/>
    <w:multiLevelType w:val="hybridMultilevel"/>
    <w:tmpl w:val="BC209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B7C8E"/>
    <w:multiLevelType w:val="hybridMultilevel"/>
    <w:tmpl w:val="53E290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C345F6"/>
    <w:multiLevelType w:val="hybridMultilevel"/>
    <w:tmpl w:val="6882CD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0370FC"/>
    <w:multiLevelType w:val="hybridMultilevel"/>
    <w:tmpl w:val="82684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56655"/>
    <w:multiLevelType w:val="hybridMultilevel"/>
    <w:tmpl w:val="3BF0C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62C06"/>
    <w:multiLevelType w:val="hybridMultilevel"/>
    <w:tmpl w:val="2E1C5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C6B4B"/>
    <w:multiLevelType w:val="hybridMultilevel"/>
    <w:tmpl w:val="BCDE2B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F45B37"/>
    <w:multiLevelType w:val="hybridMultilevel"/>
    <w:tmpl w:val="483A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D1603"/>
    <w:multiLevelType w:val="hybridMultilevel"/>
    <w:tmpl w:val="9DA2F9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7513DA"/>
    <w:multiLevelType w:val="hybridMultilevel"/>
    <w:tmpl w:val="9BBC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032D8"/>
    <w:multiLevelType w:val="hybridMultilevel"/>
    <w:tmpl w:val="F854698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3E4977"/>
    <w:multiLevelType w:val="hybridMultilevel"/>
    <w:tmpl w:val="276CE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827B5E"/>
    <w:multiLevelType w:val="hybridMultilevel"/>
    <w:tmpl w:val="43625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8639B2"/>
    <w:multiLevelType w:val="hybridMultilevel"/>
    <w:tmpl w:val="8500F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E93ABF"/>
    <w:multiLevelType w:val="hybridMultilevel"/>
    <w:tmpl w:val="22E06A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CD2091"/>
    <w:multiLevelType w:val="hybridMultilevel"/>
    <w:tmpl w:val="773A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4758B"/>
    <w:multiLevelType w:val="hybridMultilevel"/>
    <w:tmpl w:val="2F9A9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B1031"/>
    <w:multiLevelType w:val="hybridMultilevel"/>
    <w:tmpl w:val="40928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7E1420"/>
    <w:multiLevelType w:val="hybridMultilevel"/>
    <w:tmpl w:val="92EAB6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AE3480"/>
    <w:multiLevelType w:val="hybridMultilevel"/>
    <w:tmpl w:val="ABE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44770"/>
    <w:multiLevelType w:val="hybridMultilevel"/>
    <w:tmpl w:val="6E88B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4032FB"/>
    <w:multiLevelType w:val="hybridMultilevel"/>
    <w:tmpl w:val="266668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7B00FE"/>
    <w:multiLevelType w:val="hybridMultilevel"/>
    <w:tmpl w:val="61429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76136C"/>
    <w:multiLevelType w:val="hybridMultilevel"/>
    <w:tmpl w:val="A2425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14"/>
  </w:num>
  <w:num w:numId="5">
    <w:abstractNumId w:val="22"/>
  </w:num>
  <w:num w:numId="6">
    <w:abstractNumId w:val="17"/>
  </w:num>
  <w:num w:numId="7">
    <w:abstractNumId w:val="24"/>
  </w:num>
  <w:num w:numId="8">
    <w:abstractNumId w:val="12"/>
  </w:num>
  <w:num w:numId="9">
    <w:abstractNumId w:val="1"/>
  </w:num>
  <w:num w:numId="10">
    <w:abstractNumId w:val="21"/>
  </w:num>
  <w:num w:numId="11">
    <w:abstractNumId w:val="16"/>
  </w:num>
  <w:num w:numId="12">
    <w:abstractNumId w:val="10"/>
  </w:num>
  <w:num w:numId="13">
    <w:abstractNumId w:val="5"/>
  </w:num>
  <w:num w:numId="14">
    <w:abstractNumId w:val="8"/>
  </w:num>
  <w:num w:numId="15">
    <w:abstractNumId w:val="15"/>
  </w:num>
  <w:num w:numId="16">
    <w:abstractNumId w:val="7"/>
  </w:num>
  <w:num w:numId="17">
    <w:abstractNumId w:val="9"/>
  </w:num>
  <w:num w:numId="18">
    <w:abstractNumId w:val="3"/>
  </w:num>
  <w:num w:numId="19">
    <w:abstractNumId w:val="4"/>
  </w:num>
  <w:num w:numId="20">
    <w:abstractNumId w:val="26"/>
  </w:num>
  <w:num w:numId="21">
    <w:abstractNumId w:val="28"/>
  </w:num>
  <w:num w:numId="22">
    <w:abstractNumId w:val="11"/>
  </w:num>
  <w:num w:numId="23">
    <w:abstractNumId w:val="20"/>
  </w:num>
  <w:num w:numId="24">
    <w:abstractNumId w:val="27"/>
  </w:num>
  <w:num w:numId="25">
    <w:abstractNumId w:val="29"/>
  </w:num>
  <w:num w:numId="26">
    <w:abstractNumId w:val="6"/>
  </w:num>
  <w:num w:numId="27">
    <w:abstractNumId w:val="0"/>
  </w:num>
  <w:num w:numId="28">
    <w:abstractNumId w:val="2"/>
  </w:num>
  <w:num w:numId="29">
    <w:abstractNumId w:val="13"/>
  </w:num>
  <w:num w:numId="3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6"/>
    <w:rsid w:val="00013576"/>
    <w:rsid w:val="00044E00"/>
    <w:rsid w:val="00045CC7"/>
    <w:rsid w:val="000749EA"/>
    <w:rsid w:val="00075146"/>
    <w:rsid w:val="000763A4"/>
    <w:rsid w:val="0007667A"/>
    <w:rsid w:val="00095885"/>
    <w:rsid w:val="000A3922"/>
    <w:rsid w:val="000A7ECC"/>
    <w:rsid w:val="000F5D43"/>
    <w:rsid w:val="0010402A"/>
    <w:rsid w:val="001061D8"/>
    <w:rsid w:val="001143AF"/>
    <w:rsid w:val="001203B6"/>
    <w:rsid w:val="001377F6"/>
    <w:rsid w:val="001413D7"/>
    <w:rsid w:val="00144B76"/>
    <w:rsid w:val="00144E22"/>
    <w:rsid w:val="00150E99"/>
    <w:rsid w:val="0018308A"/>
    <w:rsid w:val="00191510"/>
    <w:rsid w:val="001A42B8"/>
    <w:rsid w:val="001B3CB7"/>
    <w:rsid w:val="001B5902"/>
    <w:rsid w:val="001B6888"/>
    <w:rsid w:val="001C00C4"/>
    <w:rsid w:val="001C6448"/>
    <w:rsid w:val="00224EFD"/>
    <w:rsid w:val="00293819"/>
    <w:rsid w:val="00296928"/>
    <w:rsid w:val="002A66C9"/>
    <w:rsid w:val="002A7C7D"/>
    <w:rsid w:val="002B557D"/>
    <w:rsid w:val="002B66B5"/>
    <w:rsid w:val="002C6455"/>
    <w:rsid w:val="002D6DAC"/>
    <w:rsid w:val="002E18DA"/>
    <w:rsid w:val="003529B1"/>
    <w:rsid w:val="00354E0C"/>
    <w:rsid w:val="00373445"/>
    <w:rsid w:val="0038534C"/>
    <w:rsid w:val="00394645"/>
    <w:rsid w:val="00395C69"/>
    <w:rsid w:val="00396AF8"/>
    <w:rsid w:val="003A4192"/>
    <w:rsid w:val="003B1EA4"/>
    <w:rsid w:val="003C7DA5"/>
    <w:rsid w:val="003D06FC"/>
    <w:rsid w:val="003D5851"/>
    <w:rsid w:val="003D7314"/>
    <w:rsid w:val="003E0499"/>
    <w:rsid w:val="003E0A29"/>
    <w:rsid w:val="003F25A7"/>
    <w:rsid w:val="004019CB"/>
    <w:rsid w:val="004169A8"/>
    <w:rsid w:val="00417356"/>
    <w:rsid w:val="00424C00"/>
    <w:rsid w:val="0043757B"/>
    <w:rsid w:val="004563B6"/>
    <w:rsid w:val="00466B8E"/>
    <w:rsid w:val="004729E5"/>
    <w:rsid w:val="004737CD"/>
    <w:rsid w:val="00476719"/>
    <w:rsid w:val="00476F6F"/>
    <w:rsid w:val="004835F0"/>
    <w:rsid w:val="004A1F71"/>
    <w:rsid w:val="004B2988"/>
    <w:rsid w:val="004C0494"/>
    <w:rsid w:val="004C4162"/>
    <w:rsid w:val="004C54A2"/>
    <w:rsid w:val="004C5999"/>
    <w:rsid w:val="004E5629"/>
    <w:rsid w:val="004F0DF1"/>
    <w:rsid w:val="00526983"/>
    <w:rsid w:val="005320A4"/>
    <w:rsid w:val="0053328C"/>
    <w:rsid w:val="0053526A"/>
    <w:rsid w:val="00557C3F"/>
    <w:rsid w:val="005641F0"/>
    <w:rsid w:val="005A4105"/>
    <w:rsid w:val="005A4EA9"/>
    <w:rsid w:val="005C37E9"/>
    <w:rsid w:val="005C394F"/>
    <w:rsid w:val="005E086C"/>
    <w:rsid w:val="005E5F9E"/>
    <w:rsid w:val="005E7626"/>
    <w:rsid w:val="00606A4D"/>
    <w:rsid w:val="006121F1"/>
    <w:rsid w:val="00637343"/>
    <w:rsid w:val="0065360A"/>
    <w:rsid w:val="006611BF"/>
    <w:rsid w:val="00661AA5"/>
    <w:rsid w:val="00665BDE"/>
    <w:rsid w:val="00671946"/>
    <w:rsid w:val="00675C91"/>
    <w:rsid w:val="00685347"/>
    <w:rsid w:val="00685E88"/>
    <w:rsid w:val="0069013C"/>
    <w:rsid w:val="00690FF7"/>
    <w:rsid w:val="006D24D4"/>
    <w:rsid w:val="00756B3E"/>
    <w:rsid w:val="0076361D"/>
    <w:rsid w:val="007A77F8"/>
    <w:rsid w:val="007B4C8D"/>
    <w:rsid w:val="007B61CF"/>
    <w:rsid w:val="007D44AA"/>
    <w:rsid w:val="007E54F3"/>
    <w:rsid w:val="007F4FFD"/>
    <w:rsid w:val="007F7100"/>
    <w:rsid w:val="008061DC"/>
    <w:rsid w:val="00832FD8"/>
    <w:rsid w:val="0085400E"/>
    <w:rsid w:val="0087022D"/>
    <w:rsid w:val="00872720"/>
    <w:rsid w:val="008939E5"/>
    <w:rsid w:val="008A66F0"/>
    <w:rsid w:val="008C355B"/>
    <w:rsid w:val="008C7D66"/>
    <w:rsid w:val="008D03FE"/>
    <w:rsid w:val="008D6047"/>
    <w:rsid w:val="008D7263"/>
    <w:rsid w:val="008E42ED"/>
    <w:rsid w:val="008F13EA"/>
    <w:rsid w:val="00903DBE"/>
    <w:rsid w:val="00914656"/>
    <w:rsid w:val="00922CF5"/>
    <w:rsid w:val="00930FC1"/>
    <w:rsid w:val="00934E0E"/>
    <w:rsid w:val="009433AA"/>
    <w:rsid w:val="00944360"/>
    <w:rsid w:val="009501DD"/>
    <w:rsid w:val="009948F3"/>
    <w:rsid w:val="009C3020"/>
    <w:rsid w:val="009F49A3"/>
    <w:rsid w:val="00A02947"/>
    <w:rsid w:val="00A12294"/>
    <w:rsid w:val="00A168E9"/>
    <w:rsid w:val="00A4343A"/>
    <w:rsid w:val="00A573B3"/>
    <w:rsid w:val="00A57847"/>
    <w:rsid w:val="00A73F15"/>
    <w:rsid w:val="00A77667"/>
    <w:rsid w:val="00A77DAA"/>
    <w:rsid w:val="00A91198"/>
    <w:rsid w:val="00A93957"/>
    <w:rsid w:val="00AB40CF"/>
    <w:rsid w:val="00AC31D4"/>
    <w:rsid w:val="00AD6EE1"/>
    <w:rsid w:val="00B22E41"/>
    <w:rsid w:val="00B531FC"/>
    <w:rsid w:val="00B54215"/>
    <w:rsid w:val="00B62E60"/>
    <w:rsid w:val="00B75F47"/>
    <w:rsid w:val="00B802AE"/>
    <w:rsid w:val="00B962AC"/>
    <w:rsid w:val="00BB78B1"/>
    <w:rsid w:val="00BF7943"/>
    <w:rsid w:val="00C00EEE"/>
    <w:rsid w:val="00C078FD"/>
    <w:rsid w:val="00C16B6C"/>
    <w:rsid w:val="00C24847"/>
    <w:rsid w:val="00C34883"/>
    <w:rsid w:val="00C5502A"/>
    <w:rsid w:val="00C57690"/>
    <w:rsid w:val="00C66940"/>
    <w:rsid w:val="00C76A7F"/>
    <w:rsid w:val="00C800D2"/>
    <w:rsid w:val="00C9411B"/>
    <w:rsid w:val="00CA4D95"/>
    <w:rsid w:val="00CB0373"/>
    <w:rsid w:val="00CB3C20"/>
    <w:rsid w:val="00CB78F8"/>
    <w:rsid w:val="00CC4A63"/>
    <w:rsid w:val="00CC5CE9"/>
    <w:rsid w:val="00CD405D"/>
    <w:rsid w:val="00CE4599"/>
    <w:rsid w:val="00CE7500"/>
    <w:rsid w:val="00D02695"/>
    <w:rsid w:val="00D22AFA"/>
    <w:rsid w:val="00D310C1"/>
    <w:rsid w:val="00D3720D"/>
    <w:rsid w:val="00D514BC"/>
    <w:rsid w:val="00D5640E"/>
    <w:rsid w:val="00D6472C"/>
    <w:rsid w:val="00D87ECA"/>
    <w:rsid w:val="00DB71B6"/>
    <w:rsid w:val="00DC0D33"/>
    <w:rsid w:val="00DD257E"/>
    <w:rsid w:val="00DD2BE9"/>
    <w:rsid w:val="00E0073F"/>
    <w:rsid w:val="00E0456C"/>
    <w:rsid w:val="00E0481B"/>
    <w:rsid w:val="00E07906"/>
    <w:rsid w:val="00E27CEF"/>
    <w:rsid w:val="00E32212"/>
    <w:rsid w:val="00E37E0D"/>
    <w:rsid w:val="00E5337F"/>
    <w:rsid w:val="00E605FB"/>
    <w:rsid w:val="00EC7E80"/>
    <w:rsid w:val="00EE3084"/>
    <w:rsid w:val="00EE6B3E"/>
    <w:rsid w:val="00EF3F6E"/>
    <w:rsid w:val="00F03CF3"/>
    <w:rsid w:val="00F13261"/>
    <w:rsid w:val="00F20E85"/>
    <w:rsid w:val="00F831B1"/>
    <w:rsid w:val="00F9039D"/>
    <w:rsid w:val="00FA1E85"/>
    <w:rsid w:val="00FA2076"/>
    <w:rsid w:val="00FD6E98"/>
    <w:rsid w:val="00FE14C8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A2F1"/>
  <w15:chartTrackingRefBased/>
  <w15:docId w15:val="{80E74509-0A68-4370-87D0-64DB6A0F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05"/>
    <w:pPr>
      <w:ind w:left="720"/>
      <w:contextualSpacing/>
    </w:pPr>
  </w:style>
  <w:style w:type="paragraph" w:styleId="NoSpacing">
    <w:name w:val="No Spacing"/>
    <w:uiPriority w:val="1"/>
    <w:qFormat/>
    <w:rsid w:val="005A41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7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D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6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0E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EC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502A"/>
    <w:rPr>
      <w:i/>
      <w:iCs/>
    </w:rPr>
  </w:style>
  <w:style w:type="paragraph" w:styleId="ListBullet">
    <w:name w:val="List Bullet"/>
    <w:basedOn w:val="Normal"/>
    <w:uiPriority w:val="99"/>
    <w:unhideWhenUsed/>
    <w:rsid w:val="00C800D2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6BAF-5B9D-4989-B15E-EE81231B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Hardin L Aasand</cp:lastModifiedBy>
  <cp:revision>2</cp:revision>
  <dcterms:created xsi:type="dcterms:W3CDTF">2017-11-30T16:14:00Z</dcterms:created>
  <dcterms:modified xsi:type="dcterms:W3CDTF">2017-11-30T16:14:00Z</dcterms:modified>
</cp:coreProperties>
</file>